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7C" w:rsidRDefault="00B76D7C" w:rsidP="00FF549F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600F77" w:rsidRDefault="00FF549F" w:rsidP="00C8264D">
      <w:pPr>
        <w:jc w:val="center"/>
        <w:rPr>
          <w:rFonts w:cs="B Nazanin"/>
          <w:b/>
          <w:bCs/>
          <w:sz w:val="24"/>
          <w:szCs w:val="24"/>
          <w:rtl/>
        </w:rPr>
      </w:pPr>
      <w:r w:rsidRPr="00132A2E">
        <w:rPr>
          <w:rFonts w:cs="B Nazanin" w:hint="cs"/>
          <w:b/>
          <w:bCs/>
          <w:sz w:val="24"/>
          <w:szCs w:val="24"/>
          <w:rtl/>
        </w:rPr>
        <w:t xml:space="preserve">قرارداد </w:t>
      </w:r>
      <w:r w:rsidR="00600F77">
        <w:rPr>
          <w:rFonts w:cs="B Nazanin" w:hint="cs"/>
          <w:b/>
          <w:bCs/>
          <w:sz w:val="24"/>
          <w:szCs w:val="24"/>
          <w:rtl/>
        </w:rPr>
        <w:t>طرح ارتباط با صنعت</w:t>
      </w:r>
    </w:p>
    <w:p w:rsidR="007D58BE" w:rsidRPr="00132A2E" w:rsidRDefault="00A47643" w:rsidP="0083716F">
      <w:pPr>
        <w:ind w:left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مقدمه:</w:t>
      </w:r>
    </w:p>
    <w:p w:rsidR="00FF549F" w:rsidRPr="00132A2E" w:rsidRDefault="00FF549F" w:rsidP="0022726F">
      <w:pPr>
        <w:jc w:val="both"/>
        <w:rPr>
          <w:rFonts w:cs="B Nazanin"/>
          <w:sz w:val="24"/>
          <w:szCs w:val="24"/>
          <w:rtl/>
        </w:rPr>
      </w:pPr>
      <w:r w:rsidRPr="00132A2E">
        <w:rPr>
          <w:rFonts w:cs="B Nazanin" w:hint="cs"/>
          <w:sz w:val="24"/>
          <w:szCs w:val="24"/>
          <w:rtl/>
        </w:rPr>
        <w:t xml:space="preserve">این قرارداد بین </w:t>
      </w:r>
      <w:r w:rsidR="009640DD">
        <w:rPr>
          <w:rFonts w:cs="B Nazanin" w:hint="cs"/>
          <w:sz w:val="24"/>
          <w:szCs w:val="24"/>
          <w:rtl/>
        </w:rPr>
        <w:t>...</w:t>
      </w:r>
      <w:r w:rsidR="00C87A57">
        <w:rPr>
          <w:rFonts w:cs="B Nazanin" w:hint="cs"/>
          <w:sz w:val="24"/>
          <w:szCs w:val="24"/>
          <w:rtl/>
        </w:rPr>
        <w:t>............</w:t>
      </w:r>
      <w:r w:rsidR="009640DD">
        <w:rPr>
          <w:rFonts w:cs="B Nazanin" w:hint="cs"/>
          <w:sz w:val="24"/>
          <w:szCs w:val="24"/>
          <w:rtl/>
        </w:rPr>
        <w:t>...</w:t>
      </w:r>
      <w:r w:rsidR="00C87A57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>.</w:t>
      </w:r>
      <w:r w:rsidRPr="00132A2E">
        <w:rPr>
          <w:rFonts w:cs="B Nazanin" w:hint="cs"/>
          <w:sz w:val="24"/>
          <w:szCs w:val="24"/>
          <w:rtl/>
        </w:rPr>
        <w:t xml:space="preserve"> به نمایندگی</w:t>
      </w:r>
      <w:r w:rsidR="009640DD">
        <w:rPr>
          <w:rFonts w:cs="B Nazanin" w:hint="cs"/>
          <w:sz w:val="24"/>
          <w:szCs w:val="24"/>
          <w:rtl/>
        </w:rPr>
        <w:t xml:space="preserve"> ...............</w:t>
      </w:r>
      <w:r w:rsidR="007A01F3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>..</w:t>
      </w:r>
      <w:r w:rsidR="00C87A57">
        <w:rPr>
          <w:rFonts w:cs="B Nazanin" w:hint="cs"/>
          <w:sz w:val="24"/>
          <w:szCs w:val="24"/>
          <w:rtl/>
        </w:rPr>
        <w:t>.</w:t>
      </w:r>
      <w:r w:rsidR="007A01F3" w:rsidRPr="00132A2E">
        <w:rPr>
          <w:rFonts w:cs="B Nazanin" w:hint="cs"/>
          <w:sz w:val="24"/>
          <w:szCs w:val="24"/>
          <w:rtl/>
        </w:rPr>
        <w:t xml:space="preserve"> </w:t>
      </w:r>
      <w:r w:rsidR="00C87A57">
        <w:rPr>
          <w:rFonts w:cs="B Nazanin" w:hint="cs"/>
          <w:sz w:val="24"/>
          <w:szCs w:val="24"/>
          <w:rtl/>
        </w:rPr>
        <w:t xml:space="preserve">که در این قرارداد منبعد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کارفرما </w:t>
      </w:r>
      <w:r w:rsidR="00C87A57">
        <w:rPr>
          <w:rFonts w:cs="B Nazanin" w:hint="cs"/>
          <w:sz w:val="24"/>
          <w:szCs w:val="24"/>
          <w:rtl/>
        </w:rPr>
        <w:t xml:space="preserve">نامیده می شود </w:t>
      </w:r>
      <w:r w:rsidRPr="00132A2E">
        <w:rPr>
          <w:rFonts w:cs="B Nazanin" w:hint="cs"/>
          <w:sz w:val="24"/>
          <w:szCs w:val="24"/>
          <w:rtl/>
        </w:rPr>
        <w:t xml:space="preserve">به </w:t>
      </w:r>
      <w:r w:rsidR="00137EF7">
        <w:rPr>
          <w:rFonts w:cs="B Nazanin" w:hint="cs"/>
          <w:sz w:val="24"/>
          <w:szCs w:val="24"/>
          <w:rtl/>
        </w:rPr>
        <w:t>شماره ثبت..........</w:t>
      </w:r>
      <w:r w:rsidR="00A34456">
        <w:rPr>
          <w:rFonts w:cs="B Nazanin" w:hint="cs"/>
          <w:sz w:val="24"/>
          <w:szCs w:val="24"/>
          <w:rtl/>
        </w:rPr>
        <w:t>.</w:t>
      </w:r>
      <w:r w:rsidR="00137EF7">
        <w:rPr>
          <w:rFonts w:cs="B Nazanin" w:hint="cs"/>
          <w:sz w:val="24"/>
          <w:szCs w:val="24"/>
          <w:rtl/>
        </w:rPr>
        <w:t>..  و</w:t>
      </w:r>
      <w:r w:rsidR="00DE5EA7">
        <w:rPr>
          <w:rFonts w:cs="B Nazanin" w:hint="cs"/>
          <w:sz w:val="24"/>
          <w:szCs w:val="24"/>
          <w:rtl/>
        </w:rPr>
        <w:t xml:space="preserve"> شماره اقتصادی ......... و </w:t>
      </w:r>
      <w:r w:rsidR="00137EF7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نشانی: </w:t>
      </w:r>
      <w:r w:rsidR="009640DD">
        <w:rPr>
          <w:rFonts w:cs="B Nazanin" w:hint="cs"/>
          <w:sz w:val="24"/>
          <w:szCs w:val="24"/>
          <w:rtl/>
        </w:rPr>
        <w:t>...</w:t>
      </w:r>
      <w:r w:rsidR="007A01F3">
        <w:rPr>
          <w:rFonts w:cs="B Nazanin" w:hint="cs"/>
          <w:sz w:val="24"/>
          <w:szCs w:val="24"/>
          <w:rtl/>
        </w:rPr>
        <w:t>..................</w:t>
      </w:r>
      <w:r w:rsidR="009640DD">
        <w:rPr>
          <w:rFonts w:cs="B Nazanin" w:hint="cs"/>
          <w:sz w:val="24"/>
          <w:szCs w:val="24"/>
          <w:rtl/>
        </w:rPr>
        <w:t xml:space="preserve">..... </w:t>
      </w:r>
      <w:r w:rsidRPr="00132A2E">
        <w:rPr>
          <w:rFonts w:cs="B Nazanin" w:hint="cs"/>
          <w:sz w:val="24"/>
          <w:szCs w:val="24"/>
          <w:rtl/>
        </w:rPr>
        <w:t xml:space="preserve">به شماره تلفن </w:t>
      </w:r>
      <w:r w:rsidR="009640DD">
        <w:rPr>
          <w:rFonts w:cs="B Nazanin" w:hint="cs"/>
          <w:b/>
          <w:bCs/>
          <w:sz w:val="24"/>
          <w:szCs w:val="24"/>
          <w:rtl/>
        </w:rPr>
        <w:t xml:space="preserve"> .................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885BEF">
        <w:rPr>
          <w:rFonts w:cs="B Nazanin" w:hint="cs"/>
          <w:sz w:val="24"/>
          <w:szCs w:val="24"/>
          <w:rtl/>
        </w:rPr>
        <w:t xml:space="preserve"> و </w:t>
      </w:r>
      <w:r w:rsidR="00BE45AC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4474C5">
        <w:rPr>
          <w:rFonts w:cs="B Nazanin" w:hint="cs"/>
          <w:sz w:val="24"/>
          <w:szCs w:val="24"/>
          <w:rtl/>
        </w:rPr>
        <w:t xml:space="preserve">دانشگاه علوم پزشکی تهران </w:t>
      </w:r>
      <w:r w:rsidRPr="00132A2E">
        <w:rPr>
          <w:rFonts w:cs="B Nazanin" w:hint="cs"/>
          <w:sz w:val="24"/>
          <w:szCs w:val="24"/>
          <w:rtl/>
        </w:rPr>
        <w:t xml:space="preserve">به نمایندگی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آقای دکتر </w:t>
      </w:r>
      <w:r w:rsidR="0022726F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4474C5">
        <w:rPr>
          <w:rFonts w:cs="B Nazanin" w:hint="cs"/>
          <w:b/>
          <w:bCs/>
          <w:sz w:val="24"/>
          <w:szCs w:val="24"/>
          <w:rtl/>
        </w:rPr>
        <w:t>،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4474C5" w:rsidRPr="00132A2E">
        <w:rPr>
          <w:rFonts w:cs="B Nazanin" w:hint="cs"/>
          <w:sz w:val="24"/>
          <w:szCs w:val="24"/>
          <w:rtl/>
        </w:rPr>
        <w:t xml:space="preserve">معاون </w:t>
      </w:r>
      <w:r w:rsidR="004474C5">
        <w:rPr>
          <w:rFonts w:cs="B Nazanin" w:hint="cs"/>
          <w:sz w:val="24"/>
          <w:szCs w:val="24"/>
          <w:rtl/>
        </w:rPr>
        <w:t>تحقیقات و فناوری</w:t>
      </w:r>
      <w:r w:rsidR="004474C5" w:rsidRPr="00132A2E">
        <w:rPr>
          <w:rFonts w:cs="B Nazanin" w:hint="cs"/>
          <w:sz w:val="24"/>
          <w:szCs w:val="24"/>
          <w:rtl/>
        </w:rPr>
        <w:t xml:space="preserve"> دانشگاه علوم پزشکی تهران</w:t>
      </w:r>
      <w:r w:rsidR="009640DD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به نشانی </w:t>
      </w:r>
      <w:r w:rsidRPr="00132A2E">
        <w:rPr>
          <w:rFonts w:cs="B Nazanin" w:hint="cs"/>
          <w:b/>
          <w:bCs/>
          <w:sz w:val="24"/>
          <w:szCs w:val="24"/>
          <w:rtl/>
        </w:rPr>
        <w:t>تهران، بلوار کشاورز؛ نبش خیابان قدس، سازمان مرکزی، طبقه ششم</w:t>
      </w:r>
      <w:r w:rsidRPr="00132A2E">
        <w:rPr>
          <w:rFonts w:cs="B Nazanin" w:hint="cs"/>
          <w:sz w:val="24"/>
          <w:szCs w:val="24"/>
          <w:rtl/>
        </w:rPr>
        <w:t xml:space="preserve"> و به شماره تماس </w:t>
      </w:r>
      <w:r w:rsidRPr="00132A2E">
        <w:rPr>
          <w:rFonts w:cs="B Nazanin" w:hint="cs"/>
          <w:b/>
          <w:bCs/>
          <w:sz w:val="24"/>
          <w:szCs w:val="24"/>
          <w:rtl/>
        </w:rPr>
        <w:t>88987381</w:t>
      </w:r>
      <w:r w:rsidRPr="00132A2E">
        <w:rPr>
          <w:rFonts w:cs="B Nazanin" w:hint="cs"/>
          <w:sz w:val="24"/>
          <w:szCs w:val="24"/>
          <w:rtl/>
        </w:rPr>
        <w:t xml:space="preserve"> و فکس </w:t>
      </w:r>
      <w:r w:rsidRPr="00132A2E">
        <w:rPr>
          <w:rFonts w:cs="B Nazanin" w:hint="cs"/>
          <w:b/>
          <w:bCs/>
          <w:sz w:val="24"/>
          <w:szCs w:val="24"/>
          <w:rtl/>
        </w:rPr>
        <w:t>88989664</w:t>
      </w:r>
      <w:r w:rsidRPr="00132A2E">
        <w:rPr>
          <w:rFonts w:cs="B Nazanin" w:hint="cs"/>
          <w:sz w:val="24"/>
          <w:szCs w:val="24"/>
          <w:rtl/>
        </w:rPr>
        <w:t xml:space="preserve"> که </w:t>
      </w:r>
      <w:r w:rsidRPr="00132A2E">
        <w:rPr>
          <w:rFonts w:cs="B Nazanin" w:hint="cs"/>
          <w:b/>
          <w:bCs/>
          <w:sz w:val="24"/>
          <w:szCs w:val="24"/>
          <w:rtl/>
        </w:rPr>
        <w:t xml:space="preserve">منبعد </w:t>
      </w:r>
      <w:r w:rsidR="009640DD">
        <w:rPr>
          <w:rFonts w:cs="B Nazanin" w:hint="cs"/>
          <w:b/>
          <w:bCs/>
          <w:sz w:val="24"/>
          <w:szCs w:val="24"/>
          <w:rtl/>
        </w:rPr>
        <w:t>پیمانکار</w:t>
      </w:r>
      <w:r w:rsidRPr="00132A2E">
        <w:rPr>
          <w:rFonts w:cs="B Nazanin" w:hint="cs"/>
          <w:sz w:val="24"/>
          <w:szCs w:val="24"/>
          <w:rtl/>
        </w:rPr>
        <w:t xml:space="preserve"> نامیده می</w:t>
      </w:r>
      <w:r w:rsidR="004474C5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>شود</w:t>
      </w:r>
      <w:r w:rsidR="009640DD">
        <w:rPr>
          <w:rFonts w:cs="B Nazanin" w:hint="cs"/>
          <w:sz w:val="24"/>
          <w:szCs w:val="24"/>
          <w:rtl/>
        </w:rPr>
        <w:t xml:space="preserve"> </w:t>
      </w:r>
      <w:r w:rsidRPr="00132A2E">
        <w:rPr>
          <w:rFonts w:cs="B Nazanin" w:hint="cs"/>
          <w:sz w:val="24"/>
          <w:szCs w:val="24"/>
          <w:rtl/>
        </w:rPr>
        <w:t xml:space="preserve"> </w:t>
      </w:r>
      <w:r w:rsidR="009640DD">
        <w:rPr>
          <w:rFonts w:cs="B Nazanin" w:hint="cs"/>
          <w:sz w:val="24"/>
          <w:szCs w:val="24"/>
          <w:rtl/>
        </w:rPr>
        <w:t>و ............. عضو هیأت علمی/ کارشناس دانشگاه علوم پزشکی تهران</w:t>
      </w:r>
      <w:r w:rsidR="00A47643">
        <w:rPr>
          <w:rFonts w:cs="B Nazanin" w:hint="cs"/>
          <w:sz w:val="24"/>
          <w:szCs w:val="24"/>
          <w:rtl/>
        </w:rPr>
        <w:t xml:space="preserve"> به نشانی .....</w:t>
      </w:r>
      <w:r w:rsidR="004474C5">
        <w:rPr>
          <w:rFonts w:cs="B Nazanin" w:hint="cs"/>
          <w:sz w:val="24"/>
          <w:szCs w:val="24"/>
          <w:rtl/>
        </w:rPr>
        <w:t>........................</w:t>
      </w:r>
      <w:r w:rsidR="00A47643">
        <w:rPr>
          <w:rFonts w:cs="B Nazanin" w:hint="cs"/>
          <w:sz w:val="24"/>
          <w:szCs w:val="24"/>
          <w:rtl/>
        </w:rPr>
        <w:t>.... و به شماره تماس ....</w:t>
      </w:r>
      <w:r w:rsidR="004474C5">
        <w:rPr>
          <w:rFonts w:cs="B Nazanin" w:hint="cs"/>
          <w:sz w:val="24"/>
          <w:szCs w:val="24"/>
          <w:rtl/>
        </w:rPr>
        <w:t>...</w:t>
      </w:r>
      <w:r w:rsidR="00A47643">
        <w:rPr>
          <w:rFonts w:cs="B Nazanin" w:hint="cs"/>
          <w:sz w:val="24"/>
          <w:szCs w:val="24"/>
          <w:rtl/>
        </w:rPr>
        <w:t xml:space="preserve">... </w:t>
      </w:r>
      <w:r w:rsidR="009640DD">
        <w:rPr>
          <w:rFonts w:cs="B Nazanin" w:hint="cs"/>
          <w:sz w:val="24"/>
          <w:szCs w:val="24"/>
          <w:rtl/>
        </w:rPr>
        <w:t>که در این قرارداد</w:t>
      </w:r>
      <w:r w:rsidR="004474C5">
        <w:rPr>
          <w:rFonts w:cs="B Nazanin" w:hint="cs"/>
          <w:sz w:val="24"/>
          <w:szCs w:val="24"/>
          <w:rtl/>
        </w:rPr>
        <w:t xml:space="preserve"> منبعد</w:t>
      </w:r>
      <w:r w:rsidR="009640DD">
        <w:rPr>
          <w:rFonts w:cs="B Nazanin" w:hint="cs"/>
          <w:sz w:val="24"/>
          <w:szCs w:val="24"/>
          <w:rtl/>
        </w:rPr>
        <w:t xml:space="preserve"> </w:t>
      </w:r>
      <w:r w:rsidR="009640DD" w:rsidRPr="009640DD">
        <w:rPr>
          <w:rFonts w:cs="B Nazanin" w:hint="cs"/>
          <w:b/>
          <w:bCs/>
          <w:sz w:val="24"/>
          <w:szCs w:val="24"/>
          <w:rtl/>
        </w:rPr>
        <w:t>مجری</w:t>
      </w:r>
      <w:r w:rsidR="009640DD">
        <w:rPr>
          <w:rFonts w:cs="B Nazanin" w:hint="cs"/>
          <w:sz w:val="24"/>
          <w:szCs w:val="24"/>
          <w:rtl/>
        </w:rPr>
        <w:t xml:space="preserve"> نامیده می</w:t>
      </w:r>
      <w:r w:rsidR="004474C5">
        <w:rPr>
          <w:rFonts w:cs="B Nazanin" w:hint="cs"/>
          <w:sz w:val="24"/>
          <w:szCs w:val="24"/>
          <w:rtl/>
        </w:rPr>
        <w:t xml:space="preserve"> </w:t>
      </w:r>
      <w:r w:rsidR="009640DD">
        <w:rPr>
          <w:rFonts w:cs="B Nazanin" w:hint="cs"/>
          <w:sz w:val="24"/>
          <w:szCs w:val="24"/>
          <w:rtl/>
        </w:rPr>
        <w:t xml:space="preserve">شود، </w:t>
      </w:r>
      <w:r w:rsidR="009640DD" w:rsidRPr="00132A2E">
        <w:rPr>
          <w:rFonts w:cs="B Nazanin" w:hint="cs"/>
          <w:sz w:val="24"/>
          <w:szCs w:val="24"/>
          <w:rtl/>
        </w:rPr>
        <w:t>طبق شرایط و مقررات عمومی قراردادها به شرح زیر منعقد می</w:t>
      </w:r>
      <w:r w:rsidR="009640DD" w:rsidRPr="00132A2E">
        <w:rPr>
          <w:rFonts w:cs="B Nazanin"/>
          <w:sz w:val="24"/>
          <w:szCs w:val="24"/>
          <w:rtl/>
        </w:rPr>
        <w:softHyphen/>
      </w:r>
      <w:r w:rsidR="007D58BE">
        <w:rPr>
          <w:rFonts w:cs="B Nazanin" w:hint="cs"/>
          <w:sz w:val="24"/>
          <w:szCs w:val="24"/>
          <w:rtl/>
        </w:rPr>
        <w:t>گردد و طرفین با امضای این قرارداد</w:t>
      </w:r>
      <w:r w:rsidR="00A47643">
        <w:rPr>
          <w:rFonts w:cs="B Nazanin" w:hint="cs"/>
          <w:sz w:val="24"/>
          <w:szCs w:val="24"/>
          <w:rtl/>
        </w:rPr>
        <w:t xml:space="preserve"> خود را ملزم و متعهد به </w:t>
      </w:r>
      <w:r w:rsidR="00FC6211">
        <w:rPr>
          <w:rFonts w:cs="B Nazanin" w:hint="cs"/>
          <w:sz w:val="24"/>
          <w:szCs w:val="24"/>
          <w:rtl/>
        </w:rPr>
        <w:t xml:space="preserve">اجرای کلیه </w:t>
      </w:r>
      <w:r w:rsidR="00A47643">
        <w:rPr>
          <w:rFonts w:cs="B Nazanin" w:hint="cs"/>
          <w:sz w:val="24"/>
          <w:szCs w:val="24"/>
          <w:rtl/>
        </w:rPr>
        <w:t>مفاد آن می دانند.</w:t>
      </w:r>
    </w:p>
    <w:p w:rsidR="009640DD" w:rsidRDefault="00FF549F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1-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موضوع قرارداد: </w:t>
      </w:r>
      <w:r w:rsidR="009640DD" w:rsidRPr="0095681D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22726F" w:rsidRPr="0095681D" w:rsidRDefault="0022726F" w:rsidP="007A01F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9640DD" w:rsidRPr="009640DD" w:rsidRDefault="009640DD" w:rsidP="00FF54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9640DD">
        <w:rPr>
          <w:rFonts w:cs="B Nazanin" w:hint="cs"/>
          <w:b/>
          <w:bCs/>
          <w:sz w:val="24"/>
          <w:szCs w:val="24"/>
          <w:u w:val="single"/>
          <w:rtl/>
        </w:rPr>
        <w:t>شرح خدمات ارائه شود</w:t>
      </w:r>
      <w:r w:rsidR="009569CB">
        <w:rPr>
          <w:rFonts w:cs="B Nazanin" w:hint="cs"/>
          <w:b/>
          <w:bCs/>
          <w:sz w:val="24"/>
          <w:szCs w:val="24"/>
          <w:u w:val="single"/>
          <w:rtl/>
        </w:rPr>
        <w:t xml:space="preserve"> ( لیست اهداف در متن و جزئیات طرح پیوست شده به پیوست در متن قرارداد اشاره شود)</w:t>
      </w:r>
    </w:p>
    <w:p w:rsidR="009640DD" w:rsidRPr="0095681D" w:rsidRDefault="00E2720E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2-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 xml:space="preserve">مدت 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قرارداد: </w:t>
      </w:r>
    </w:p>
    <w:p w:rsidR="00E2720E" w:rsidRDefault="007A01F3" w:rsidP="007A01F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قرارداد برای مدت ....... ماه از تاریخ ................. لغایت ........... منعقد می گردد.   </w:t>
      </w:r>
    </w:p>
    <w:p w:rsidR="007A01F3" w:rsidRDefault="007A01F3" w:rsidP="007A01F3">
      <w:pPr>
        <w:jc w:val="both"/>
        <w:rPr>
          <w:rFonts w:cs="B Nazanin"/>
          <w:sz w:val="24"/>
          <w:szCs w:val="24"/>
          <w:rtl/>
        </w:rPr>
      </w:pPr>
      <w:r w:rsidRPr="004474C5">
        <w:rPr>
          <w:rFonts w:cs="B Nazanin" w:hint="cs"/>
          <w:rtl/>
        </w:rPr>
        <w:t>تبصره 1:</w:t>
      </w:r>
      <w:r>
        <w:rPr>
          <w:rFonts w:cs="B Nazanin" w:hint="cs"/>
          <w:sz w:val="24"/>
          <w:szCs w:val="24"/>
          <w:rtl/>
        </w:rPr>
        <w:t xml:space="preserve"> </w:t>
      </w:r>
      <w:r w:rsidRPr="004474C5">
        <w:rPr>
          <w:rFonts w:cs="B Nazanin" w:hint="cs"/>
          <w:rtl/>
        </w:rPr>
        <w:t xml:space="preserve">در صورت توافق طرفین شرح خدمات و مدت قرارداد قابل افزایش است.  </w:t>
      </w:r>
    </w:p>
    <w:p w:rsidR="009640DD" w:rsidRPr="0095681D" w:rsidRDefault="00E2720E" w:rsidP="007A01F3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7A01F3" w:rsidRPr="0095681D">
        <w:rPr>
          <w:rFonts w:cs="B Nazanin" w:hint="cs"/>
          <w:b/>
          <w:bCs/>
          <w:sz w:val="24"/>
          <w:szCs w:val="24"/>
          <w:rtl/>
        </w:rPr>
        <w:t>3-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مبلغ قرارداد</w:t>
      </w:r>
      <w:r w:rsidR="004B0910" w:rsidRPr="0095681D">
        <w:rPr>
          <w:rFonts w:cs="B Nazanin" w:hint="cs"/>
          <w:b/>
          <w:bCs/>
          <w:sz w:val="24"/>
          <w:szCs w:val="24"/>
          <w:rtl/>
        </w:rPr>
        <w:t xml:space="preserve"> و نحوه پرداخت</w:t>
      </w:r>
      <w:r w:rsidR="00D064F2" w:rsidRPr="0095681D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E2720E" w:rsidRDefault="00E2720E" w:rsidP="004B091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 قرارداد جمعا به مبلغ</w:t>
      </w:r>
      <w:r w:rsidR="009640DD">
        <w:rPr>
          <w:rFonts w:cs="B Nazanin" w:hint="cs"/>
          <w:sz w:val="24"/>
          <w:szCs w:val="24"/>
          <w:rtl/>
        </w:rPr>
        <w:t>....</w:t>
      </w:r>
      <w:r w:rsidR="004B0910">
        <w:rPr>
          <w:rFonts w:cs="B Nazanin" w:hint="cs"/>
          <w:sz w:val="24"/>
          <w:szCs w:val="24"/>
          <w:rtl/>
        </w:rPr>
        <w:t>...</w:t>
      </w:r>
      <w:r w:rsidR="009640DD">
        <w:rPr>
          <w:rFonts w:cs="B Nazanin" w:hint="cs"/>
          <w:sz w:val="24"/>
          <w:szCs w:val="24"/>
          <w:rtl/>
        </w:rPr>
        <w:t xml:space="preserve">..... </w:t>
      </w:r>
      <w:r>
        <w:rPr>
          <w:rFonts w:cs="B Nazanin" w:hint="cs"/>
          <w:sz w:val="24"/>
          <w:szCs w:val="24"/>
          <w:rtl/>
        </w:rPr>
        <w:t>ريال معادل (</w:t>
      </w:r>
      <w:r w:rsidR="009640DD">
        <w:rPr>
          <w:rFonts w:cs="B Nazanin" w:hint="cs"/>
          <w:sz w:val="24"/>
          <w:szCs w:val="24"/>
          <w:rtl/>
        </w:rPr>
        <w:t xml:space="preserve"> .......</w:t>
      </w:r>
      <w:r w:rsidR="004B0910">
        <w:rPr>
          <w:rFonts w:cs="B Nazanin" w:hint="cs"/>
          <w:sz w:val="24"/>
          <w:szCs w:val="24"/>
          <w:rtl/>
        </w:rPr>
        <w:t>..</w:t>
      </w:r>
      <w:r w:rsidR="009640DD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 xml:space="preserve"> تومان) می باشد که بر اساس تبصره </w:t>
      </w:r>
      <w:r w:rsidR="004B0910">
        <w:rPr>
          <w:rFonts w:cs="B Nazanin" w:hint="cs"/>
          <w:sz w:val="24"/>
          <w:szCs w:val="24"/>
          <w:rtl/>
        </w:rPr>
        <w:t xml:space="preserve">2 </w:t>
      </w:r>
      <w:r>
        <w:rPr>
          <w:rFonts w:cs="B Nazanin" w:hint="cs"/>
          <w:sz w:val="24"/>
          <w:szCs w:val="24"/>
          <w:rtl/>
        </w:rPr>
        <w:t xml:space="preserve">قرارداد به </w:t>
      </w:r>
      <w:r w:rsidR="009640DD">
        <w:rPr>
          <w:rFonts w:cs="B Nazanin" w:hint="cs"/>
          <w:sz w:val="24"/>
          <w:szCs w:val="24"/>
          <w:rtl/>
        </w:rPr>
        <w:t>پیمانکار</w:t>
      </w:r>
      <w:r>
        <w:rPr>
          <w:rFonts w:cs="B Nazanin" w:hint="cs"/>
          <w:sz w:val="24"/>
          <w:szCs w:val="24"/>
          <w:rtl/>
        </w:rPr>
        <w:t xml:space="preserve"> پرداخت خواهد شد.</w:t>
      </w:r>
    </w:p>
    <w:p w:rsidR="004B0910" w:rsidRPr="004B0910" w:rsidRDefault="004B0910" w:rsidP="0022726F">
      <w:pPr>
        <w:jc w:val="both"/>
        <w:rPr>
          <w:rFonts w:cs="B Nazanin"/>
          <w:rtl/>
        </w:rPr>
      </w:pPr>
      <w:r w:rsidRPr="004474C5">
        <w:rPr>
          <w:rFonts w:cs="B Nazanin" w:hint="cs"/>
          <w:rtl/>
        </w:rPr>
        <w:t xml:space="preserve">تبصره </w:t>
      </w:r>
      <w:r>
        <w:rPr>
          <w:rFonts w:cs="B Nazanin" w:hint="cs"/>
          <w:rtl/>
        </w:rPr>
        <w:t>2</w:t>
      </w:r>
      <w:r w:rsidRPr="004474C5">
        <w:rPr>
          <w:rFonts w:cs="B Nazanin" w:hint="cs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4B0910">
        <w:rPr>
          <w:rFonts w:cs="B Nazanin" w:hint="cs"/>
          <w:rtl/>
        </w:rPr>
        <w:t xml:space="preserve">تمام مبلغ قرارداد به </w:t>
      </w:r>
      <w:r>
        <w:rPr>
          <w:rFonts w:cs="B Nazanin" w:hint="cs"/>
          <w:rtl/>
        </w:rPr>
        <w:t xml:space="preserve">حساب درآمد دانشگاه به </w:t>
      </w:r>
      <w:r w:rsidRPr="004B0910">
        <w:rPr>
          <w:rFonts w:cs="B Nazanin" w:hint="cs"/>
          <w:rtl/>
        </w:rPr>
        <w:t xml:space="preserve">شماره </w:t>
      </w:r>
      <w:r w:rsidR="0022726F">
        <w:rPr>
          <w:rFonts w:cs="B Nazanin" w:hint="cs"/>
          <w:rtl/>
        </w:rPr>
        <w:t>4001076103006756</w:t>
      </w:r>
      <w:r w:rsidRPr="004B0910">
        <w:rPr>
          <w:rFonts w:cs="B Nazanin" w:hint="cs"/>
          <w:rtl/>
        </w:rPr>
        <w:t xml:space="preserve"> بانک </w:t>
      </w:r>
      <w:r w:rsidR="0022726F">
        <w:rPr>
          <w:rFonts w:cs="B Nazanin" w:hint="cs"/>
          <w:rtl/>
        </w:rPr>
        <w:t xml:space="preserve">مرکزی خزانه </w:t>
      </w:r>
      <w:r w:rsidRPr="004B0910">
        <w:rPr>
          <w:rFonts w:cs="B Nazanin" w:hint="cs"/>
          <w:rtl/>
        </w:rPr>
        <w:t xml:space="preserve">با کد شناسه </w:t>
      </w:r>
      <w:r w:rsidR="0022726F">
        <w:rPr>
          <w:rFonts w:cs="B Nazanin" w:hint="cs"/>
          <w:rtl/>
        </w:rPr>
        <w:t>364076174140104000000000000216</w:t>
      </w:r>
      <w:r w:rsidRPr="004B0910">
        <w:rPr>
          <w:rFonts w:cs="B Nazanin" w:hint="cs"/>
          <w:rtl/>
        </w:rPr>
        <w:t xml:space="preserve"> طرح های ارتباط با صنعت، معاونت تحقیقات و فناوری دانشگاه علوم پزشکی تهران از سوی کارفرما واریز خواهد شد.</w:t>
      </w:r>
    </w:p>
    <w:p w:rsidR="009640DD" w:rsidRDefault="009640DD" w:rsidP="009640D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مراحل پرداخت: </w:t>
      </w:r>
    </w:p>
    <w:p w:rsidR="009640DD" w:rsidRPr="004B0910" w:rsidRDefault="009640DD" w:rsidP="00C07371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t>.........</w:t>
      </w:r>
      <w:r w:rsidR="00506A0B" w:rsidRPr="004B0910">
        <w:rPr>
          <w:rFonts w:cs="B Nazanin" w:hint="cs"/>
          <w:sz w:val="24"/>
          <w:szCs w:val="24"/>
          <w:rtl/>
        </w:rPr>
        <w:t xml:space="preserve"> درصد مبلغ قرارداد به عنوان پیش پرداخت </w:t>
      </w:r>
    </w:p>
    <w:p w:rsidR="00506A0B" w:rsidRPr="004B0910" w:rsidRDefault="00506A0B" w:rsidP="00506A0B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t>......... درصد مبلغ قرارداد بر اساس گزارش پیشرفت تایید شده</w:t>
      </w:r>
      <w:r w:rsidR="007D12A3" w:rsidRPr="004B0910">
        <w:rPr>
          <w:rFonts w:cs="B Nazanin" w:hint="cs"/>
          <w:sz w:val="24"/>
          <w:szCs w:val="24"/>
          <w:rtl/>
        </w:rPr>
        <w:t xml:space="preserve"> توسط کارفرما</w:t>
      </w:r>
    </w:p>
    <w:p w:rsidR="00506A0B" w:rsidRPr="004B0910" w:rsidRDefault="00506A0B" w:rsidP="007D12A3">
      <w:pPr>
        <w:jc w:val="both"/>
        <w:rPr>
          <w:rFonts w:cs="B Nazanin"/>
          <w:sz w:val="24"/>
          <w:szCs w:val="24"/>
          <w:rtl/>
        </w:rPr>
      </w:pPr>
      <w:r w:rsidRPr="004B0910">
        <w:rPr>
          <w:rFonts w:cs="B Nazanin" w:hint="cs"/>
          <w:sz w:val="24"/>
          <w:szCs w:val="24"/>
          <w:rtl/>
        </w:rPr>
        <w:lastRenderedPageBreak/>
        <w:t>......... درصد مبلغ قرارداد</w:t>
      </w:r>
      <w:r w:rsidR="007D12A3" w:rsidRPr="004B0910">
        <w:rPr>
          <w:rFonts w:cs="B Nazanin" w:hint="cs"/>
          <w:sz w:val="24"/>
          <w:szCs w:val="24"/>
          <w:rtl/>
        </w:rPr>
        <w:t xml:space="preserve"> بر اساس گزارش نهایی تایید شده توسط کارفرما</w:t>
      </w:r>
    </w:p>
    <w:p w:rsidR="007D12A3" w:rsidRPr="004B0910" w:rsidRDefault="007D12A3" w:rsidP="00E24F27">
      <w:pPr>
        <w:jc w:val="both"/>
        <w:rPr>
          <w:rFonts w:cs="B Nazanin"/>
          <w:rtl/>
        </w:rPr>
      </w:pPr>
      <w:r w:rsidRPr="004B0910">
        <w:rPr>
          <w:rFonts w:cs="B Nazanin" w:hint="cs"/>
          <w:rtl/>
        </w:rPr>
        <w:t xml:space="preserve">تبصره </w:t>
      </w:r>
      <w:r w:rsidR="004B0910">
        <w:rPr>
          <w:rFonts w:cs="B Nazanin" w:hint="cs"/>
          <w:rtl/>
        </w:rPr>
        <w:t>3</w:t>
      </w:r>
      <w:r w:rsidRPr="004B0910">
        <w:rPr>
          <w:rFonts w:cs="B Nazanin" w:hint="cs"/>
          <w:rtl/>
        </w:rPr>
        <w:t>: مبلغ قرارداد در صورت توافق تا سقف 25 درصد قابل افزایش است</w:t>
      </w:r>
    </w:p>
    <w:p w:rsidR="00C07371" w:rsidRPr="00E24F27" w:rsidRDefault="007D12A3" w:rsidP="00885BEF">
      <w:pPr>
        <w:jc w:val="both"/>
        <w:rPr>
          <w:rFonts w:cs="B Nazanin"/>
          <w:rtl/>
        </w:rPr>
      </w:pPr>
      <w:r w:rsidRPr="00BD3B65">
        <w:rPr>
          <w:rFonts w:cs="B Nazanin" w:hint="cs"/>
          <w:rtl/>
        </w:rPr>
        <w:t>تبصره 4-</w:t>
      </w:r>
      <w:r w:rsidR="00C07371">
        <w:rPr>
          <w:rFonts w:cs="B Nazanin" w:hint="cs"/>
          <w:sz w:val="24"/>
          <w:szCs w:val="24"/>
          <w:rtl/>
        </w:rPr>
        <w:t xml:space="preserve">: </w:t>
      </w:r>
      <w:r w:rsidR="00885BEF">
        <w:rPr>
          <w:rFonts w:cs="B Nazanin" w:hint="cs"/>
          <w:rtl/>
        </w:rPr>
        <w:t>کلیه</w:t>
      </w:r>
      <w:r w:rsidR="00C07371" w:rsidRPr="00E24F27">
        <w:rPr>
          <w:rFonts w:cs="B Nazanin" w:hint="cs"/>
          <w:rtl/>
        </w:rPr>
        <w:t xml:space="preserve"> کسورات قانونی بر عهده کارفرما می</w:t>
      </w:r>
      <w:r w:rsidR="00BD3B65" w:rsidRPr="00E24F27">
        <w:rPr>
          <w:rFonts w:cs="B Nazanin" w:hint="cs"/>
          <w:rtl/>
        </w:rPr>
        <w:t xml:space="preserve"> </w:t>
      </w:r>
      <w:r w:rsidR="00C07371" w:rsidRPr="00E24F27">
        <w:rPr>
          <w:rFonts w:cs="B Nazanin" w:hint="cs"/>
          <w:rtl/>
        </w:rPr>
        <w:t>باشد.</w:t>
      </w:r>
    </w:p>
    <w:p w:rsidR="00C07371" w:rsidRDefault="00C07371" w:rsidP="00BD3B65">
      <w:pPr>
        <w:jc w:val="both"/>
        <w:rPr>
          <w:rFonts w:cs="B Nazanin"/>
          <w:b/>
          <w:bCs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4-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تعهدات طرفین قرارداد</w:t>
      </w:r>
      <w:r w:rsidR="009640DD" w:rsidRPr="0095681D">
        <w:rPr>
          <w:rFonts w:cs="B Nazanin" w:hint="cs"/>
          <w:b/>
          <w:bCs/>
          <w:sz w:val="24"/>
          <w:szCs w:val="24"/>
          <w:rtl/>
        </w:rPr>
        <w:t>:</w:t>
      </w:r>
    </w:p>
    <w:p w:rsidR="007D58BE" w:rsidRPr="00BD3B65" w:rsidRDefault="007D58BE" w:rsidP="00BD3B65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>تعهدات کارفرما:</w:t>
      </w:r>
      <w:r w:rsidR="00B06C42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در خصوص گزارش های مرحله ای و نهایی </w:t>
      </w:r>
      <w:r w:rsidR="00B06C42" w:rsidRPr="00BD3B65">
        <w:rPr>
          <w:rFonts w:cs="B Nazanin" w:hint="cs"/>
          <w:sz w:val="24"/>
          <w:szCs w:val="24"/>
          <w:rtl/>
        </w:rPr>
        <w:t xml:space="preserve">نظر کتبی </w:t>
      </w:r>
      <w:r w:rsidR="00144FC2" w:rsidRPr="00BD3B65">
        <w:rPr>
          <w:rFonts w:cs="B Nazanin" w:hint="cs"/>
          <w:sz w:val="24"/>
          <w:szCs w:val="24"/>
          <w:rtl/>
        </w:rPr>
        <w:t>خود را به دانشگاه ظرف مدت دو هفته پس از دریافت گزار ش</w:t>
      </w:r>
      <w:r w:rsidR="00BD3B65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ها اعلام نماید. </w:t>
      </w:r>
    </w:p>
    <w:p w:rsidR="007D58BE" w:rsidRPr="00BD3B65" w:rsidRDefault="007D58BE" w:rsidP="00BD3B65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تعهدات </w:t>
      </w:r>
      <w:r w:rsidR="00BD3B65" w:rsidRPr="00BD3B65">
        <w:rPr>
          <w:rFonts w:cs="B Nazanin" w:hint="cs"/>
          <w:sz w:val="24"/>
          <w:szCs w:val="24"/>
          <w:rtl/>
        </w:rPr>
        <w:t>پیمانکار</w:t>
      </w:r>
      <w:r w:rsidRPr="00BD3B65">
        <w:rPr>
          <w:rFonts w:cs="B Nazanin" w:hint="cs"/>
          <w:sz w:val="24"/>
          <w:szCs w:val="24"/>
          <w:rtl/>
        </w:rPr>
        <w:t>:</w:t>
      </w:r>
      <w:r w:rsidR="00BD3B65" w:rsidRPr="00BD3B65">
        <w:rPr>
          <w:rFonts w:cs="B Nazanin" w:hint="cs"/>
          <w:sz w:val="24"/>
          <w:szCs w:val="24"/>
          <w:rtl/>
        </w:rPr>
        <w:t xml:space="preserve"> </w:t>
      </w:r>
      <w:r w:rsidR="00144FC2" w:rsidRPr="00BD3B65">
        <w:rPr>
          <w:rFonts w:cs="B Nazanin" w:hint="cs"/>
          <w:sz w:val="24"/>
          <w:szCs w:val="24"/>
          <w:rtl/>
        </w:rPr>
        <w:t xml:space="preserve">دانشگاه در حفظ اطلاعات و مستندات طرح اهتمام کامل خواهد نمود.  </w:t>
      </w:r>
    </w:p>
    <w:p w:rsidR="00144FC2" w:rsidRPr="00BD3B65" w:rsidRDefault="007D58BE" w:rsidP="00144FC2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تعهدات </w:t>
      </w:r>
      <w:r w:rsidR="00144FC2" w:rsidRPr="00BD3B65">
        <w:rPr>
          <w:rFonts w:cs="B Nazanin" w:hint="cs"/>
          <w:sz w:val="24"/>
          <w:szCs w:val="24"/>
          <w:rtl/>
        </w:rPr>
        <w:t xml:space="preserve">مجری: مجری در اسرع وقت کارفرما را از بروز حوادث قهریه مطلع نماید.  </w:t>
      </w:r>
    </w:p>
    <w:p w:rsidR="007D58BE" w:rsidRDefault="00144FC2" w:rsidP="00144FC2">
      <w:pPr>
        <w:jc w:val="both"/>
        <w:rPr>
          <w:rFonts w:cs="B Nazanin"/>
          <w:sz w:val="24"/>
          <w:szCs w:val="24"/>
          <w:rtl/>
        </w:rPr>
      </w:pPr>
      <w:r w:rsidRPr="00BD3B65">
        <w:rPr>
          <w:rFonts w:cs="B Nazanin" w:hint="cs"/>
          <w:sz w:val="24"/>
          <w:szCs w:val="24"/>
          <w:rtl/>
        </w:rPr>
        <w:t xml:space="preserve">گزارش های مرحله ای و نهایی را مطابق با جدول زمانبندی طرح ارائه نماید. </w:t>
      </w:r>
    </w:p>
    <w:p w:rsidR="00C07371" w:rsidRDefault="00C07371" w:rsidP="009640D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مجل اجرای </w:t>
      </w:r>
      <w:r w:rsidR="009640DD">
        <w:rPr>
          <w:rFonts w:cs="B Nazanin" w:hint="cs"/>
          <w:sz w:val="24"/>
          <w:szCs w:val="24"/>
          <w:rtl/>
        </w:rPr>
        <w:t>پروژه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 xml:space="preserve">در محل </w:t>
      </w:r>
      <w:r w:rsidR="009640DD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7D58BE" w:rsidRDefault="00BB50D3" w:rsidP="00BB50D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صورتی که اموالی از ناحیه دانشگاه به اشخاص ثالث که هیج رابطه استخدامی با دانشگاه ندارند تحویل می شود، توصیه می گردد که طرف قرارداد این اموال را بیمه سرقت و آتش سوزی نماید. </w:t>
      </w:r>
    </w:p>
    <w:p w:rsidR="00A47643" w:rsidRDefault="00A47643" w:rsidP="00192900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 xml:space="preserve">5- </w:t>
      </w:r>
      <w:r w:rsidRPr="0095681D">
        <w:rPr>
          <w:rFonts w:cs="B Nazanin" w:hint="cs"/>
          <w:b/>
          <w:bCs/>
          <w:sz w:val="24"/>
          <w:szCs w:val="24"/>
          <w:rtl/>
        </w:rPr>
        <w:t>ضمائم قرارداد:</w:t>
      </w:r>
      <w:r>
        <w:rPr>
          <w:rFonts w:cs="B Nazanin" w:hint="cs"/>
          <w:sz w:val="24"/>
          <w:szCs w:val="24"/>
          <w:rtl/>
        </w:rPr>
        <w:t xml:space="preserve"> این قرارداد شامل ... ...صفحه پیوست به عنوان شرح خدمات است که جزو لاینفک قرارداد محسوب می گردد.</w:t>
      </w:r>
    </w:p>
    <w:p w:rsidR="007D58BE" w:rsidRDefault="008203C4" w:rsidP="00885BE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>6-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58BE" w:rsidRPr="0095681D">
        <w:rPr>
          <w:rFonts w:cs="B Nazanin" w:hint="cs"/>
          <w:b/>
          <w:bCs/>
          <w:sz w:val="24"/>
          <w:szCs w:val="24"/>
          <w:rtl/>
        </w:rPr>
        <w:t>حل اختلاف</w:t>
      </w:r>
      <w:r w:rsidR="00192900" w:rsidRPr="0095681D">
        <w:rPr>
          <w:rFonts w:cs="B Nazanin" w:hint="cs"/>
          <w:b/>
          <w:bCs/>
          <w:sz w:val="24"/>
          <w:szCs w:val="24"/>
          <w:rtl/>
        </w:rPr>
        <w:t>:</w:t>
      </w:r>
      <w:r w:rsidR="0095681D">
        <w:rPr>
          <w:rFonts w:cs="B Nazanin" w:hint="cs"/>
          <w:sz w:val="24"/>
          <w:szCs w:val="24"/>
          <w:rtl/>
        </w:rPr>
        <w:t xml:space="preserve"> </w:t>
      </w:r>
      <w:r w:rsidR="00BB50D3">
        <w:rPr>
          <w:rFonts w:cs="B Nazanin" w:hint="cs"/>
          <w:sz w:val="24"/>
          <w:szCs w:val="24"/>
          <w:rtl/>
        </w:rPr>
        <w:t xml:space="preserve"> هر گونه اختلاف ناشی از موارد تفسیر و اجرای قرارداد مرجع حل اختلاف در این خصوص کمیسیون ماده 94 آیین نامه مالی و معاملاتی دانشگاه معین گردیده و عنوان گردد که رای کمیسیون برای طرفین لازم الاتباع خواهد بود.  </w:t>
      </w:r>
      <w:r w:rsidR="007D58BE">
        <w:rPr>
          <w:rFonts w:cs="B Nazanin" w:hint="cs"/>
          <w:sz w:val="24"/>
          <w:szCs w:val="24"/>
          <w:rtl/>
        </w:rPr>
        <w:t>کلیه اختلافاتی که ممکن است حین اجرا یا بر اثر عدم اجرای این قرارداد یا تغییر یا تفسیر مندرجات آن بین طرفین رخ دهد و نتوان آن</w:t>
      </w:r>
      <w:r w:rsidR="00BB50D3"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 xml:space="preserve">ها را از طریق مذاکره و یا مکاتبه حل وفصل نمود، باید به هیأت داوری متشکل از یک نفر نماینده کارفرما و یک نفر نماینده پیمانکار و مجری و یک نفر </w:t>
      </w:r>
      <w:r w:rsidR="00A47643">
        <w:rPr>
          <w:rFonts w:cs="B Nazanin" w:hint="cs"/>
          <w:sz w:val="24"/>
          <w:szCs w:val="24"/>
          <w:rtl/>
        </w:rPr>
        <w:t xml:space="preserve">کارشناس مورد قبول طرفین ارجاع گردیده و موضوع حل و فصل </w:t>
      </w:r>
      <w:r w:rsidR="00885BEF">
        <w:rPr>
          <w:rFonts w:cs="B Nazanin" w:hint="cs"/>
          <w:sz w:val="24"/>
          <w:szCs w:val="24"/>
          <w:rtl/>
        </w:rPr>
        <w:t>گردد</w:t>
      </w:r>
      <w:r w:rsidR="00A47643">
        <w:rPr>
          <w:rFonts w:cs="B Nazanin" w:hint="cs"/>
          <w:sz w:val="24"/>
          <w:szCs w:val="24"/>
          <w:rtl/>
        </w:rPr>
        <w:t xml:space="preserve"> در صورت عدم موافقت موضوع از طریق مراجع ذیصلاح قضائی قابل پیگیری خواهد بود.</w:t>
      </w:r>
    </w:p>
    <w:p w:rsidR="007D58BE" w:rsidRDefault="00BD3B65" w:rsidP="00BD3B65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تب</w:t>
      </w:r>
      <w:r w:rsidR="007D58BE" w:rsidRPr="00BD3B65">
        <w:rPr>
          <w:rFonts w:cs="B Nazanin" w:hint="cs"/>
          <w:rtl/>
        </w:rPr>
        <w:t>صره</w:t>
      </w:r>
      <w:r w:rsidR="00E14700" w:rsidRPr="00BD3B65">
        <w:rPr>
          <w:rFonts w:cs="B Nazanin" w:hint="cs"/>
          <w:rtl/>
        </w:rPr>
        <w:t xml:space="preserve"> 5-</w:t>
      </w:r>
      <w:r w:rsidR="007D58BE">
        <w:rPr>
          <w:rFonts w:cs="B Nazanin" w:hint="cs"/>
          <w:sz w:val="24"/>
          <w:szCs w:val="24"/>
          <w:rtl/>
        </w:rPr>
        <w:t xml:space="preserve"> این قرارداد موردی بوده و مشمول قانون کار نیست و دعاوی مربوط به آن در هیات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های تشخیص و حل اختلاف وزارت کار و امور اجتماعی قابل رسیدگی نمی</w:t>
      </w:r>
      <w:r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باشد.</w:t>
      </w:r>
    </w:p>
    <w:p w:rsidR="00600F77" w:rsidRDefault="00A47643" w:rsidP="0053616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>ماده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 xml:space="preserve"> 7-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اقامتگاه قانونی طرفین:</w:t>
      </w:r>
      <w:r>
        <w:rPr>
          <w:rFonts w:cs="B Nazanin" w:hint="cs"/>
          <w:sz w:val="24"/>
          <w:szCs w:val="24"/>
          <w:rtl/>
        </w:rPr>
        <w:t xml:space="preserve"> همان نشانی مندرج در مقدمه قرارداد بوده </w:t>
      </w:r>
      <w:r w:rsidR="00600F77">
        <w:rPr>
          <w:rFonts w:cs="B Nazanin" w:hint="cs"/>
          <w:sz w:val="24"/>
          <w:szCs w:val="24"/>
          <w:rtl/>
        </w:rPr>
        <w:t>و در موارد لزوم به منظور ابلاغ مکاتبات مورد استناد خواهد بود و در صورتیکه در طول مدت قرارداد نشانی متعاهدین تغییر یابد رسما و کتبا مراتب را به یکدیگر ابلاغ نمایند و تا قبل از ابلاغ رسمی، نشانی قبلی معتبر خواهد بود.</w:t>
      </w:r>
      <w:r w:rsidR="0053616F">
        <w:rPr>
          <w:rFonts w:cs="B Nazanin" w:hint="cs"/>
          <w:sz w:val="24"/>
          <w:szCs w:val="24"/>
          <w:rtl/>
        </w:rPr>
        <w:t xml:space="preserve"> </w:t>
      </w:r>
    </w:p>
    <w:p w:rsidR="00B86D4B" w:rsidRDefault="00600F77" w:rsidP="00885BEF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>8-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قانون حاکم بر قرارداد: </w:t>
      </w:r>
      <w:r>
        <w:rPr>
          <w:rFonts w:cs="B Nazanin" w:hint="cs"/>
          <w:sz w:val="24"/>
          <w:szCs w:val="24"/>
          <w:rtl/>
        </w:rPr>
        <w:t>این قرارداد از هر نظر تابع قوانین جمهوری اسلامی ایران می باشد.</w:t>
      </w:r>
      <w:r w:rsidR="00B86D4B">
        <w:rPr>
          <w:rFonts w:cs="B Nazanin" w:hint="cs"/>
          <w:sz w:val="24"/>
          <w:szCs w:val="24"/>
          <w:rtl/>
        </w:rPr>
        <w:t xml:space="preserve">  </w:t>
      </w:r>
      <w:r w:rsidR="00885BEF">
        <w:rPr>
          <w:rFonts w:cs="B Nazanin" w:hint="cs"/>
          <w:sz w:val="24"/>
          <w:szCs w:val="24"/>
          <w:rtl/>
        </w:rPr>
        <w:t>.</w:t>
      </w:r>
    </w:p>
    <w:p w:rsidR="00600F77" w:rsidRDefault="00600F77" w:rsidP="00E14700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lastRenderedPageBreak/>
        <w:t xml:space="preserve">ماده </w:t>
      </w:r>
      <w:r w:rsidR="00E14700" w:rsidRPr="0095681D">
        <w:rPr>
          <w:rFonts w:cs="B Nazanin" w:hint="cs"/>
          <w:b/>
          <w:bCs/>
          <w:sz w:val="24"/>
          <w:szCs w:val="24"/>
          <w:rtl/>
        </w:rPr>
        <w:t>9-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اصلاحیه، متمم و مکمل یا تغییر: </w:t>
      </w:r>
      <w:r>
        <w:rPr>
          <w:rFonts w:cs="B Nazanin" w:hint="cs"/>
          <w:sz w:val="24"/>
          <w:szCs w:val="24"/>
          <w:rtl/>
        </w:rPr>
        <w:t xml:space="preserve">هر گونه اصلاح یا تغییر در موادی از این قرارداد و پیوستهای مربوط و یا نیاز به الحاق هر گونه متمم یا مکمل به قرارداد و پیوستها، صرفا با جلب توافق متعاهدین میسرخواهد بود. </w:t>
      </w:r>
    </w:p>
    <w:p w:rsidR="00A47643" w:rsidRDefault="00600F77" w:rsidP="00BB50D3">
      <w:pPr>
        <w:jc w:val="both"/>
        <w:rPr>
          <w:rFonts w:cs="B Nazanin"/>
          <w:sz w:val="24"/>
          <w:szCs w:val="24"/>
          <w:rtl/>
        </w:rPr>
      </w:pPr>
      <w:r w:rsidRPr="0095681D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C8264D" w:rsidRPr="0095681D">
        <w:rPr>
          <w:rFonts w:cs="B Nazanin" w:hint="cs"/>
          <w:b/>
          <w:bCs/>
          <w:sz w:val="24"/>
          <w:szCs w:val="24"/>
          <w:rtl/>
        </w:rPr>
        <w:t>10</w:t>
      </w:r>
      <w:r w:rsidR="00BD3B65" w:rsidRPr="0095681D">
        <w:rPr>
          <w:rFonts w:cs="B Nazanin" w:hint="cs"/>
          <w:b/>
          <w:bCs/>
          <w:sz w:val="24"/>
          <w:szCs w:val="24"/>
          <w:rtl/>
        </w:rPr>
        <w:t>-</w:t>
      </w:r>
      <w:r w:rsidRPr="0095681D">
        <w:rPr>
          <w:rFonts w:cs="B Nazanin" w:hint="cs"/>
          <w:b/>
          <w:bCs/>
          <w:sz w:val="24"/>
          <w:szCs w:val="24"/>
          <w:rtl/>
        </w:rPr>
        <w:t xml:space="preserve"> شرایط خاص:</w:t>
      </w:r>
      <w:r>
        <w:rPr>
          <w:rFonts w:cs="B Nazanin" w:hint="cs"/>
          <w:sz w:val="24"/>
          <w:szCs w:val="24"/>
          <w:rtl/>
        </w:rPr>
        <w:t xml:space="preserve"> </w:t>
      </w:r>
      <w:r w:rsidR="00BB50D3">
        <w:rPr>
          <w:rFonts w:cs="B Nazanin" w:hint="cs"/>
          <w:sz w:val="24"/>
          <w:szCs w:val="24"/>
          <w:rtl/>
        </w:rPr>
        <w:t xml:space="preserve">تعیین موارد و حوادث ناشی از قوه قاهره با کمیسیون ماده 94 بوده و کمیسون مذکور صالح در اظهار نظر در خصوص توقف قرارداد بدلیل وقوع قوه قاهره است. </w:t>
      </w:r>
      <w:r>
        <w:rPr>
          <w:rFonts w:cs="B Nazanin" w:hint="cs"/>
          <w:sz w:val="24"/>
          <w:szCs w:val="24"/>
          <w:rtl/>
        </w:rPr>
        <w:t xml:space="preserve">در مواردی که به علل ناشی از شرایط </w:t>
      </w:r>
      <w:r w:rsidR="00B06C42">
        <w:rPr>
          <w:rFonts w:cs="B Nazanin" w:hint="cs"/>
          <w:sz w:val="24"/>
          <w:szCs w:val="24"/>
          <w:rtl/>
        </w:rPr>
        <w:t>خاص</w:t>
      </w:r>
      <w:r>
        <w:rPr>
          <w:rFonts w:cs="B Nazanin" w:hint="cs"/>
          <w:sz w:val="24"/>
          <w:szCs w:val="24"/>
          <w:rtl/>
        </w:rPr>
        <w:t xml:space="preserve"> (شرایط </w:t>
      </w:r>
      <w:r w:rsidR="00B06C42">
        <w:rPr>
          <w:rFonts w:cs="B Nazanin" w:hint="cs"/>
          <w:sz w:val="24"/>
          <w:szCs w:val="24"/>
          <w:rtl/>
        </w:rPr>
        <w:t>قهریه</w:t>
      </w:r>
      <w:r>
        <w:rPr>
          <w:rFonts w:cs="B Nazanin" w:hint="cs"/>
          <w:sz w:val="24"/>
          <w:szCs w:val="24"/>
          <w:rtl/>
        </w:rPr>
        <w:t>) که رفع آن خارج از حیطه توانایی و اقتدار طرفین قرارداد باشد و انجام بخشی از قرارداد و یا تمام آن غیر ممکن گردد</w:t>
      </w:r>
      <w:r w:rsidR="00BD3B6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در صور</w:t>
      </w:r>
      <w:r w:rsidR="00BD3B65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 xml:space="preserve"> موافقت طرفین به مدت زمان اجرای قرارداد اضافه خواهد شد و در صورت فسخ قرارداد هیچیک از طرفین حق مطالبه خسارت وارده را نخواهند داشت و اقدامات پس از فسخ از قبیل تسویه حساب با توافق طرفین صورت می گیرد.</w:t>
      </w:r>
      <w:r w:rsidR="00A47643">
        <w:rPr>
          <w:rFonts w:cs="B Nazanin" w:hint="cs"/>
          <w:sz w:val="24"/>
          <w:szCs w:val="24"/>
          <w:rtl/>
        </w:rPr>
        <w:t xml:space="preserve"> </w:t>
      </w:r>
    </w:p>
    <w:p w:rsidR="00CE5A0C" w:rsidRDefault="0022726F" w:rsidP="00EE25E1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821055</wp:posOffset>
                </wp:positionV>
                <wp:extent cx="1784350" cy="16211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17" w:rsidRPr="008C51C3" w:rsidRDefault="007D58BE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پیمانکار</w:t>
                            </w:r>
                          </w:p>
                          <w:p w:rsidR="00B04E29" w:rsidRDefault="00B04E29" w:rsidP="008C51C3">
                            <w:pPr>
                              <w:spacing w:after="0" w:line="240" w:lineRule="auto"/>
                              <w:jc w:val="center"/>
                              <w:rPr>
                                <w:ins w:id="0" w:author="monazam-f6" w:date="2018-03-18T11:17:00Z"/>
                                <w:rFonts w:cs="B Nazanin"/>
                                <w:rtl/>
                              </w:rPr>
                            </w:pPr>
                          </w:p>
                          <w:p w:rsidR="00812517" w:rsidRDefault="00812517" w:rsidP="00A41EF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دکتر </w:t>
                            </w:r>
                            <w:r w:rsidR="00A41EFA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</w:p>
                          <w:p w:rsidR="00B04E29" w:rsidRPr="008C51C3" w:rsidRDefault="00B04E29" w:rsidP="00B04E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معاون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تحقیقات و فناوری</w:t>
                            </w:r>
                          </w:p>
                          <w:p w:rsidR="00B04E29" w:rsidRPr="008C51C3" w:rsidRDefault="00B04E29" w:rsidP="00B04E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>دانشگاه علوم پزشکی تهران</w:t>
                            </w:r>
                          </w:p>
                          <w:p w:rsidR="00B04E29" w:rsidRPr="008C51C3" w:rsidRDefault="00B04E29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55pt;margin-top:64.65pt;width:140.5pt;height:12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" stroked="f">
                <v:textbox>
                  <w:txbxContent>
                    <w:p w:rsidR="00812517" w:rsidRPr="008C51C3" w:rsidRDefault="007D58BE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پیمانکار</w:t>
                      </w:r>
                    </w:p>
                    <w:p w:rsidR="00B04E29" w:rsidRDefault="00B04E29" w:rsidP="008C51C3">
                      <w:pPr>
                        <w:spacing w:after="0" w:line="240" w:lineRule="auto"/>
                        <w:jc w:val="center"/>
                        <w:rPr>
                          <w:ins w:id="1" w:author="monazam-f6" w:date="2018-03-18T11:17:00Z"/>
                          <w:rFonts w:cs="B Nazanin"/>
                          <w:rtl/>
                        </w:rPr>
                      </w:pPr>
                    </w:p>
                    <w:p w:rsidR="00812517" w:rsidRDefault="00812517" w:rsidP="00A41EF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دکتر </w:t>
                      </w:r>
                      <w:r w:rsidR="00A41EFA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</w:p>
                    <w:p w:rsidR="00B04E29" w:rsidRPr="008C51C3" w:rsidRDefault="00B04E29" w:rsidP="00B04E2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معاون </w:t>
                      </w:r>
                      <w:r>
                        <w:rPr>
                          <w:rFonts w:cs="B Nazanin" w:hint="cs"/>
                          <w:rtl/>
                        </w:rPr>
                        <w:t>تحقیقات و فناوری</w:t>
                      </w:r>
                    </w:p>
                    <w:p w:rsidR="00B04E29" w:rsidRPr="008C51C3" w:rsidRDefault="00B04E29" w:rsidP="00B04E2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>دانشگاه علوم پزشکی تهران</w:t>
                      </w:r>
                    </w:p>
                    <w:p w:rsidR="00B04E29" w:rsidRPr="008C51C3" w:rsidRDefault="00B04E29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1973580</wp:posOffset>
                </wp:positionH>
                <wp:positionV relativeFrom="paragraph">
                  <wp:posOffset>948690</wp:posOffset>
                </wp:positionV>
                <wp:extent cx="1784350" cy="9944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17" w:rsidRDefault="00812517" w:rsidP="007D58B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 xml:space="preserve">مجری </w:t>
                            </w:r>
                          </w:p>
                          <w:p w:rsidR="007D58BE" w:rsidRPr="008C51C3" w:rsidRDefault="007D58BE" w:rsidP="007D58B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5.4pt;margin-top:74.7pt;width:140.5pt;height:7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" stroked="f">
                <v:textbox>
                  <w:txbxContent>
                    <w:p w:rsidR="00812517" w:rsidRDefault="00812517" w:rsidP="007D58BE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 xml:space="preserve">مجری </w:t>
                      </w:r>
                    </w:p>
                    <w:p w:rsidR="007D58BE" w:rsidRPr="008C51C3" w:rsidRDefault="007D58BE" w:rsidP="007D58BE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901065</wp:posOffset>
                </wp:positionV>
                <wp:extent cx="1784350" cy="1016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17" w:rsidRDefault="00812517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C51C3">
                              <w:rPr>
                                <w:rFonts w:cs="B Nazanin" w:hint="cs"/>
                                <w:rtl/>
                              </w:rPr>
                              <w:t>کارفرما</w:t>
                            </w:r>
                          </w:p>
                          <w:p w:rsidR="007D58BE" w:rsidRPr="008C51C3" w:rsidRDefault="007D58BE" w:rsidP="008C51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0.95pt;width:140.5pt;height:8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" stroked="f">
                <v:textbox>
                  <w:txbxContent>
                    <w:p w:rsidR="00812517" w:rsidRDefault="00812517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8C51C3">
                        <w:rPr>
                          <w:rFonts w:cs="B Nazanin" w:hint="cs"/>
                          <w:rtl/>
                        </w:rPr>
                        <w:t>کارفرما</w:t>
                      </w:r>
                    </w:p>
                    <w:p w:rsidR="007D58BE" w:rsidRPr="008C51C3" w:rsidRDefault="007D58BE" w:rsidP="008C51C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F77">
        <w:rPr>
          <w:rFonts w:cs="B Nazanin" w:hint="cs"/>
          <w:sz w:val="24"/>
          <w:szCs w:val="24"/>
          <w:rtl/>
        </w:rPr>
        <w:t xml:space="preserve"> </w:t>
      </w:r>
      <w:r w:rsidR="00D61F75" w:rsidRPr="00D61F75">
        <w:rPr>
          <w:rFonts w:cs="B Nazanin" w:hint="cs"/>
          <w:sz w:val="24"/>
          <w:szCs w:val="24"/>
          <w:rtl/>
        </w:rPr>
        <w:t xml:space="preserve">این قرارداد مشتمل بر </w:t>
      </w:r>
      <w:r w:rsidR="00EE25E1">
        <w:rPr>
          <w:rFonts w:cs="B Nazanin" w:hint="cs"/>
          <w:sz w:val="24"/>
          <w:szCs w:val="24"/>
          <w:rtl/>
        </w:rPr>
        <w:t>ده</w:t>
      </w:r>
      <w:r w:rsidR="00B06C42">
        <w:rPr>
          <w:rFonts w:cs="B Nazanin" w:hint="cs"/>
          <w:sz w:val="24"/>
          <w:szCs w:val="24"/>
          <w:rtl/>
        </w:rPr>
        <w:t xml:space="preserve"> </w:t>
      </w:r>
      <w:r w:rsidR="00D61F75" w:rsidRPr="00D61F75">
        <w:rPr>
          <w:rFonts w:cs="B Nazanin" w:hint="cs"/>
          <w:sz w:val="24"/>
          <w:szCs w:val="24"/>
          <w:rtl/>
        </w:rPr>
        <w:t xml:space="preserve">ماده و </w:t>
      </w:r>
      <w:r w:rsidR="00B06C42">
        <w:rPr>
          <w:rFonts w:cs="B Nazanin" w:hint="cs"/>
          <w:sz w:val="24"/>
          <w:szCs w:val="24"/>
          <w:rtl/>
        </w:rPr>
        <w:t xml:space="preserve">پنج </w:t>
      </w:r>
      <w:r w:rsidR="00D61F75" w:rsidRPr="00D61F75">
        <w:rPr>
          <w:rFonts w:cs="B Nazanin" w:hint="cs"/>
          <w:sz w:val="24"/>
          <w:szCs w:val="24"/>
          <w:rtl/>
        </w:rPr>
        <w:t xml:space="preserve">تبصره و </w:t>
      </w:r>
      <w:r w:rsidR="008C51C3">
        <w:rPr>
          <w:rFonts w:cs="B Nazanin" w:hint="cs"/>
          <w:sz w:val="24"/>
          <w:szCs w:val="24"/>
          <w:rtl/>
        </w:rPr>
        <w:t>در</w:t>
      </w:r>
      <w:r w:rsidR="00D61F75" w:rsidRPr="00D61F75">
        <w:rPr>
          <w:rFonts w:cs="B Nazanin" w:hint="cs"/>
          <w:sz w:val="24"/>
          <w:szCs w:val="24"/>
          <w:rtl/>
        </w:rPr>
        <w:t xml:space="preserve"> </w:t>
      </w:r>
      <w:r w:rsidR="007D58BE">
        <w:rPr>
          <w:rFonts w:cs="B Nazanin" w:hint="cs"/>
          <w:sz w:val="24"/>
          <w:szCs w:val="24"/>
          <w:rtl/>
        </w:rPr>
        <w:t>چهار</w:t>
      </w:r>
      <w:r w:rsidR="00D61F75" w:rsidRPr="00D61F75">
        <w:rPr>
          <w:rFonts w:cs="B Nazanin" w:hint="cs"/>
          <w:sz w:val="24"/>
          <w:szCs w:val="24"/>
          <w:rtl/>
        </w:rPr>
        <w:t xml:space="preserve"> نسخه تهیه وتنظیم گردید و کلیه نسخ حکم واح</w:t>
      </w:r>
      <w:bookmarkStart w:id="2" w:name="_GoBack"/>
      <w:bookmarkEnd w:id="2"/>
      <w:r w:rsidR="00D61F75" w:rsidRPr="00D61F75">
        <w:rPr>
          <w:rFonts w:cs="B Nazanin" w:hint="cs"/>
          <w:sz w:val="24"/>
          <w:szCs w:val="24"/>
          <w:rtl/>
        </w:rPr>
        <w:t>د را دارند.</w:t>
      </w:r>
    </w:p>
    <w:sectPr w:rsidR="00CE5A0C" w:rsidSect="00F23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FF" w:rsidRDefault="002974FF" w:rsidP="00FF549F">
      <w:pPr>
        <w:spacing w:after="0" w:line="240" w:lineRule="auto"/>
      </w:pPr>
      <w:r>
        <w:separator/>
      </w:r>
    </w:p>
  </w:endnote>
  <w:endnote w:type="continuationSeparator" w:id="0">
    <w:p w:rsidR="002974FF" w:rsidRDefault="002974FF" w:rsidP="00FF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A2" w:rsidRDefault="008E7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2454609"/>
      <w:docPartObj>
        <w:docPartGallery w:val="Page Numbers (Bottom of Page)"/>
        <w:docPartUnique/>
      </w:docPartObj>
    </w:sdtPr>
    <w:sdtEndPr/>
    <w:sdtContent>
      <w:p w:rsidR="008E75A2" w:rsidRDefault="00807C2C">
        <w:pPr>
          <w:pStyle w:val="Footer"/>
          <w:jc w:val="center"/>
        </w:pPr>
        <w:r>
          <w:fldChar w:fldCharType="begin"/>
        </w:r>
        <w:r w:rsidR="008E75A2">
          <w:instrText xml:space="preserve"> PAGE   \* MERGEFORMAT </w:instrText>
        </w:r>
        <w:r>
          <w:fldChar w:fldCharType="separate"/>
        </w:r>
        <w:r w:rsidR="00A41EF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A2" w:rsidRDefault="008E7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FF" w:rsidRDefault="002974FF" w:rsidP="00FF549F">
      <w:pPr>
        <w:spacing w:after="0" w:line="240" w:lineRule="auto"/>
      </w:pPr>
      <w:r>
        <w:separator/>
      </w:r>
    </w:p>
  </w:footnote>
  <w:footnote w:type="continuationSeparator" w:id="0">
    <w:p w:rsidR="002974FF" w:rsidRDefault="002974FF" w:rsidP="00FF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A2" w:rsidRDefault="008E7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7C" w:rsidRDefault="0022726F" w:rsidP="00B76D7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94615</wp:posOffset>
              </wp:positionH>
              <wp:positionV relativeFrom="paragraph">
                <wp:posOffset>140970</wp:posOffset>
              </wp:positionV>
              <wp:extent cx="1603375" cy="7620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</w:p>
                        <w:p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  <w:rtl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شماره :</w:t>
                          </w:r>
                        </w:p>
                        <w:p w:rsidR="00B76D7C" w:rsidRPr="00B76D7C" w:rsidRDefault="00B76D7C" w:rsidP="00B76D7C">
                          <w:pPr>
                            <w:spacing w:after="0"/>
                            <w:rPr>
                              <w:rFonts w:cs="B Nazanin"/>
                            </w:rPr>
                          </w:pPr>
                          <w:r w:rsidRPr="00B76D7C">
                            <w:rPr>
                              <w:rFonts w:cs="B Nazanin" w:hint="cs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.45pt;margin-top:11.1pt;width:126.25pt;height:6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" stroked="f">
              <v:textbox style="mso-fit-shape-to-text:t">
                <w:txbxContent>
                  <w:p w:rsidR="00B76D7C" w:rsidRPr="00B76D7C" w:rsidRDefault="00B76D7C" w:rsidP="00B76D7C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تاریخ:</w:t>
                    </w:r>
                  </w:p>
                  <w:p w:rsidR="00B76D7C" w:rsidRPr="00B76D7C" w:rsidRDefault="00B76D7C" w:rsidP="00B76D7C">
                    <w:pPr>
                      <w:spacing w:after="0"/>
                      <w:rPr>
                        <w:rFonts w:cs="B Nazanin"/>
                        <w:rtl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شماره :</w:t>
                    </w:r>
                  </w:p>
                  <w:p w:rsidR="00B76D7C" w:rsidRPr="00B76D7C" w:rsidRDefault="00B76D7C" w:rsidP="00B76D7C">
                    <w:pPr>
                      <w:spacing w:after="0"/>
                      <w:rPr>
                        <w:rFonts w:cs="B Nazanin"/>
                      </w:rPr>
                    </w:pPr>
                    <w:r w:rsidRPr="00B76D7C">
                      <w:rPr>
                        <w:rFonts w:cs="B Nazanin" w:hint="cs"/>
                        <w:rtl/>
                      </w:rPr>
                      <w:t>پیوست: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76D7C">
      <w:rPr>
        <w:rFonts w:cs="B Nazanin"/>
        <w:b/>
        <w:bCs/>
        <w:noProof/>
        <w:sz w:val="24"/>
        <w:szCs w:val="24"/>
      </w:rPr>
      <w:drawing>
        <wp:inline distT="0" distB="0" distL="0" distR="0">
          <wp:extent cx="1268982" cy="115252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297" cy="115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D7C" w:rsidRDefault="00B76D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A2" w:rsidRDefault="008E7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A5C"/>
    <w:multiLevelType w:val="multilevel"/>
    <w:tmpl w:val="A594B9F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697063B"/>
    <w:multiLevelType w:val="hybridMultilevel"/>
    <w:tmpl w:val="7D8C07E0"/>
    <w:lvl w:ilvl="0" w:tplc="D026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67"/>
    <w:multiLevelType w:val="hybridMultilevel"/>
    <w:tmpl w:val="22F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9F"/>
    <w:rsid w:val="00024D32"/>
    <w:rsid w:val="00076CC9"/>
    <w:rsid w:val="000A2831"/>
    <w:rsid w:val="000B1321"/>
    <w:rsid w:val="000C34C7"/>
    <w:rsid w:val="00132A2E"/>
    <w:rsid w:val="00137EF7"/>
    <w:rsid w:val="00144FC2"/>
    <w:rsid w:val="00192900"/>
    <w:rsid w:val="001D0690"/>
    <w:rsid w:val="0022726F"/>
    <w:rsid w:val="0023579D"/>
    <w:rsid w:val="00242C55"/>
    <w:rsid w:val="002974FF"/>
    <w:rsid w:val="002B4BF2"/>
    <w:rsid w:val="00302A31"/>
    <w:rsid w:val="00382518"/>
    <w:rsid w:val="00385CA7"/>
    <w:rsid w:val="003A0D1C"/>
    <w:rsid w:val="00402ACF"/>
    <w:rsid w:val="00421F79"/>
    <w:rsid w:val="004474C5"/>
    <w:rsid w:val="004B0910"/>
    <w:rsid w:val="004D7923"/>
    <w:rsid w:val="00504B71"/>
    <w:rsid w:val="00506A0B"/>
    <w:rsid w:val="005135D6"/>
    <w:rsid w:val="0053616F"/>
    <w:rsid w:val="005F5838"/>
    <w:rsid w:val="00600040"/>
    <w:rsid w:val="00600F77"/>
    <w:rsid w:val="0063160D"/>
    <w:rsid w:val="006402B7"/>
    <w:rsid w:val="006A566F"/>
    <w:rsid w:val="007526A8"/>
    <w:rsid w:val="00765740"/>
    <w:rsid w:val="00767D23"/>
    <w:rsid w:val="007A01F3"/>
    <w:rsid w:val="007D12A3"/>
    <w:rsid w:val="007D58BE"/>
    <w:rsid w:val="00807C2C"/>
    <w:rsid w:val="00812517"/>
    <w:rsid w:val="008203C4"/>
    <w:rsid w:val="00830C50"/>
    <w:rsid w:val="00832505"/>
    <w:rsid w:val="00834EC6"/>
    <w:rsid w:val="0083716F"/>
    <w:rsid w:val="00881C1C"/>
    <w:rsid w:val="00885BEF"/>
    <w:rsid w:val="008B1A19"/>
    <w:rsid w:val="008B5E10"/>
    <w:rsid w:val="008C51C3"/>
    <w:rsid w:val="008E75A2"/>
    <w:rsid w:val="008F02CD"/>
    <w:rsid w:val="0095681D"/>
    <w:rsid w:val="009569CB"/>
    <w:rsid w:val="009640DD"/>
    <w:rsid w:val="009B25F3"/>
    <w:rsid w:val="009B2D76"/>
    <w:rsid w:val="00A34456"/>
    <w:rsid w:val="00A41EFA"/>
    <w:rsid w:val="00A47643"/>
    <w:rsid w:val="00AB0079"/>
    <w:rsid w:val="00AF00B6"/>
    <w:rsid w:val="00B04E29"/>
    <w:rsid w:val="00B06C42"/>
    <w:rsid w:val="00B76D7C"/>
    <w:rsid w:val="00B82FD8"/>
    <w:rsid w:val="00B86D4B"/>
    <w:rsid w:val="00BB50D3"/>
    <w:rsid w:val="00BD3B65"/>
    <w:rsid w:val="00BE45AC"/>
    <w:rsid w:val="00C07371"/>
    <w:rsid w:val="00C8264D"/>
    <w:rsid w:val="00C87A57"/>
    <w:rsid w:val="00CE3F4C"/>
    <w:rsid w:val="00CE5A0C"/>
    <w:rsid w:val="00CF4B0C"/>
    <w:rsid w:val="00D064F2"/>
    <w:rsid w:val="00D61F75"/>
    <w:rsid w:val="00D9749A"/>
    <w:rsid w:val="00DB2799"/>
    <w:rsid w:val="00DE5EA7"/>
    <w:rsid w:val="00E14700"/>
    <w:rsid w:val="00E24F27"/>
    <w:rsid w:val="00E2720E"/>
    <w:rsid w:val="00E6569F"/>
    <w:rsid w:val="00E66772"/>
    <w:rsid w:val="00EE25E1"/>
    <w:rsid w:val="00EF2108"/>
    <w:rsid w:val="00F16DCF"/>
    <w:rsid w:val="00F234A3"/>
    <w:rsid w:val="00F2714C"/>
    <w:rsid w:val="00F6740C"/>
    <w:rsid w:val="00F723D4"/>
    <w:rsid w:val="00F9002A"/>
    <w:rsid w:val="00FC6211"/>
    <w:rsid w:val="00FF2D8E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AD732E"/>
  <w15:docId w15:val="{F8F3CF54-A8B8-4796-99D0-FB87CC8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9F"/>
  </w:style>
  <w:style w:type="paragraph" w:styleId="Footer">
    <w:name w:val="footer"/>
    <w:basedOn w:val="Normal"/>
    <w:link w:val="FooterChar"/>
    <w:uiPriority w:val="99"/>
    <w:unhideWhenUsed/>
    <w:rsid w:val="00FF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9F"/>
  </w:style>
  <w:style w:type="paragraph" w:styleId="ListParagraph">
    <w:name w:val="List Paragraph"/>
    <w:basedOn w:val="Normal"/>
    <w:uiPriority w:val="34"/>
    <w:qFormat/>
    <w:rsid w:val="00FF5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F8C0-38A4-451B-BBC1-AD61F51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kheirollahi-f6</dc:creator>
  <cp:lastModifiedBy>shahandeh-F6</cp:lastModifiedBy>
  <cp:revision>2</cp:revision>
  <dcterms:created xsi:type="dcterms:W3CDTF">2023-11-13T06:29:00Z</dcterms:created>
  <dcterms:modified xsi:type="dcterms:W3CDTF">2023-11-13T06:29:00Z</dcterms:modified>
</cp:coreProperties>
</file>